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77" w:rsidRPr="0081770C" w:rsidRDefault="00CB1677" w:rsidP="00CB16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0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ЧТО ТАКОЕ МОЛЕБЕН?</w:t>
      </w:r>
    </w:p>
    <w:p w:rsidR="00CB1677" w:rsidRPr="0081770C" w:rsidRDefault="00CB1677" w:rsidP="00CB1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0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Это краткая служба, в которой верующие, по своим частным нуждам и обстоятельствам, обращаются с молитвою к Господу Богу, Божией Матери и святым. За Божественной Литургией мы слышим прошения о повседневных надобностях, но часто не воспринимаем их как должно из-за глубочайшего содержания литургии. Потребность помолиться "о малом" так, как учил преподобный Амвросий </w:t>
      </w:r>
      <w:proofErr w:type="spellStart"/>
      <w:r w:rsidRPr="0081770C">
        <w:rPr>
          <w:rFonts w:ascii="Georgia" w:eastAsia="Times New Roman" w:hAnsi="Georgia" w:cs="Times New Roman"/>
          <w:sz w:val="24"/>
          <w:szCs w:val="24"/>
          <w:lang w:eastAsia="ru-RU"/>
        </w:rPr>
        <w:t>Оптинский</w:t>
      </w:r>
      <w:proofErr w:type="spellEnd"/>
      <w:r w:rsidRPr="0081770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"коротенько, да </w:t>
      </w:r>
      <w:proofErr w:type="spellStart"/>
      <w:r w:rsidRPr="0081770C">
        <w:rPr>
          <w:rFonts w:ascii="Georgia" w:eastAsia="Times New Roman" w:hAnsi="Georgia" w:cs="Times New Roman"/>
          <w:sz w:val="24"/>
          <w:szCs w:val="24"/>
          <w:lang w:eastAsia="ru-RU"/>
        </w:rPr>
        <w:t>горяченько</w:t>
      </w:r>
      <w:proofErr w:type="spellEnd"/>
      <w:r w:rsidRPr="0081770C">
        <w:rPr>
          <w:rFonts w:ascii="Georgia" w:eastAsia="Times New Roman" w:hAnsi="Georgia" w:cs="Times New Roman"/>
          <w:sz w:val="24"/>
          <w:szCs w:val="24"/>
          <w:lang w:eastAsia="ru-RU"/>
        </w:rPr>
        <w:t>", осуществляется нами на молебне.</w:t>
      </w:r>
    </w:p>
    <w:p w:rsidR="00CB1677" w:rsidRPr="00CB1677" w:rsidRDefault="00CB1677" w:rsidP="00CB1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70C">
        <w:rPr>
          <w:rFonts w:ascii="Georgia" w:eastAsia="Times New Roman" w:hAnsi="Georgia" w:cs="Times New Roman"/>
          <w:sz w:val="24"/>
          <w:szCs w:val="24"/>
          <w:lang w:eastAsia="ru-RU"/>
        </w:rPr>
        <w:t>И у каждого из нас возникает такая потребность помолиться</w:t>
      </w:r>
      <w:r w:rsidRPr="008177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770C">
        <w:rPr>
          <w:rFonts w:ascii="Georgia" w:eastAsia="Times New Roman" w:hAnsi="Georgia" w:cs="Times New Roman"/>
          <w:sz w:val="24"/>
          <w:szCs w:val="24"/>
          <w:lang w:eastAsia="ru-RU"/>
        </w:rPr>
        <w:t>"о малом". В</w:t>
      </w:r>
      <w:r w:rsidRPr="008177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770C">
        <w:rPr>
          <w:rFonts w:ascii="Georgia" w:eastAsia="Times New Roman" w:hAnsi="Georgia" w:cs="Times New Roman"/>
          <w:sz w:val="24"/>
          <w:szCs w:val="24"/>
          <w:lang w:eastAsia="ru-RU"/>
        </w:rPr>
        <w:t>жизни бывают такие моменты, когда просто необходима помощь</w:t>
      </w:r>
      <w:proofErr w:type="gramStart"/>
      <w:r w:rsidRPr="0081770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</w:t>
      </w:r>
      <w:proofErr w:type="gramEnd"/>
      <w:r w:rsidRPr="0081770C">
        <w:rPr>
          <w:rFonts w:ascii="Georgia" w:eastAsia="Times New Roman" w:hAnsi="Georgia" w:cs="Times New Roman"/>
          <w:sz w:val="24"/>
          <w:szCs w:val="24"/>
          <w:lang w:eastAsia="ru-RU"/>
        </w:rPr>
        <w:t>выше. Во многих житейских ситуациях: в болезнях и недугах; при устройстве на работу и в начале всякого дела; в недоумении, как поступить и в решении важных вопросов; о сохранении семьи и при поиске своей половинки мы просим Господа, Богородицу и святых спасти, благословить, сохранить, защитить и помочь нам.</w:t>
      </w:r>
      <w:r w:rsidRPr="00817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77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</w:t>
      </w:r>
      <w:r w:rsidRPr="0081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7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</w:t>
      </w:r>
      <w:r w:rsidRPr="00817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770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Итак, болеем ли мы? - Будем служить </w:t>
      </w:r>
      <w:r w:rsidRPr="00CB1677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молебен о </w:t>
      </w:r>
      <w:proofErr w:type="gramStart"/>
      <w:r w:rsidRPr="00CB1677">
        <w:rPr>
          <w:rFonts w:ascii="Georgia" w:eastAsia="Times New Roman" w:hAnsi="Georgia" w:cs="Times New Roman"/>
          <w:b/>
          <w:sz w:val="24"/>
          <w:szCs w:val="24"/>
          <w:lang w:eastAsia="ru-RU"/>
        </w:rPr>
        <w:t>болящих</w:t>
      </w:r>
      <w:proofErr w:type="gramEnd"/>
      <w:r w:rsidRPr="0081770C">
        <w:rPr>
          <w:rFonts w:ascii="Georgia" w:eastAsia="Times New Roman" w:hAnsi="Georgia" w:cs="Times New Roman"/>
          <w:sz w:val="24"/>
          <w:szCs w:val="24"/>
          <w:lang w:eastAsia="ru-RU"/>
        </w:rPr>
        <w:t>. Начинаем ли важное дело? - На молебне попросим помощи Божией. Отправляемся ли в путь? - Выслуш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а</w:t>
      </w:r>
      <w:r w:rsidRPr="0081770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ем чин благословения в путешествие. Настал ли день именин, и хочется усердно помолиться своему святому? Закажем ему молебен. Начинается ли учебный год, и нашим детям пора в школу? - Совершим чин благословения на начало учения отроков. Внял ли Господь нашей молитве, и мы хотим вознести хвалу? - Будем служить </w:t>
      </w:r>
      <w:r w:rsidRPr="00CB1677">
        <w:rPr>
          <w:rFonts w:ascii="Georgia" w:eastAsia="Times New Roman" w:hAnsi="Georgia" w:cs="Times New Roman"/>
          <w:b/>
          <w:sz w:val="24"/>
          <w:szCs w:val="24"/>
          <w:lang w:eastAsia="ru-RU"/>
        </w:rPr>
        <w:t>благодарственный молебен.</w:t>
      </w:r>
      <w:r w:rsidRPr="00CB1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CB1677" w:rsidRPr="0081770C" w:rsidRDefault="00CB1677" w:rsidP="00CB1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0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На молебнах мы обращаемся к Господу Иисусу Христу, Его Пречистой Матери, святым. Благодарственные </w:t>
      </w:r>
      <w:proofErr w:type="spellStart"/>
      <w:r w:rsidRPr="0081770C">
        <w:rPr>
          <w:rFonts w:ascii="Georgia" w:eastAsia="Times New Roman" w:hAnsi="Georgia" w:cs="Times New Roman"/>
          <w:sz w:val="24"/>
          <w:szCs w:val="24"/>
          <w:lang w:eastAsia="ru-RU"/>
        </w:rPr>
        <w:t>молебные</w:t>
      </w:r>
      <w:proofErr w:type="spellEnd"/>
      <w:r w:rsidRPr="0081770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пения адресуются Господу. Заказывая молебен за свечным ящиком, мы подаем записку с именами тех, за кого (или от кого) он будет совершаться.</w:t>
      </w:r>
      <w:r w:rsidRPr="00817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7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770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Порой человек, </w:t>
      </w:r>
      <w:proofErr w:type="gramStart"/>
      <w:r w:rsidRPr="0081770C">
        <w:rPr>
          <w:rFonts w:ascii="Georgia" w:eastAsia="Times New Roman" w:hAnsi="Georgia" w:cs="Times New Roman"/>
          <w:sz w:val="24"/>
          <w:szCs w:val="24"/>
          <w:lang w:eastAsia="ru-RU"/>
        </w:rPr>
        <w:t>заказывающий молебен, не дожидается</w:t>
      </w:r>
      <w:proofErr w:type="gramEnd"/>
      <w:r w:rsidRPr="0081770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его совершения и уходит из храма, оставляя только записку. Господь приемлет всякую жертву, но намного действеннее помолиться вместе со священником, нежели предоставлять тому умолять за нас Бога.</w:t>
      </w:r>
      <w:r w:rsidRPr="00817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7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770C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Молебны</w:t>
      </w:r>
      <w:r w:rsidRPr="008177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1770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бывают простые и </w:t>
      </w:r>
      <w:proofErr w:type="spellStart"/>
      <w:r w:rsidRPr="0081770C">
        <w:rPr>
          <w:rFonts w:ascii="Georgia" w:eastAsia="Times New Roman" w:hAnsi="Georgia" w:cs="Times New Roman"/>
          <w:sz w:val="24"/>
          <w:szCs w:val="24"/>
          <w:lang w:eastAsia="ru-RU"/>
        </w:rPr>
        <w:t>водосвятные</w:t>
      </w:r>
      <w:proofErr w:type="spellEnd"/>
      <w:r w:rsidRPr="0081770C">
        <w:rPr>
          <w:rFonts w:ascii="Georgia" w:eastAsia="Times New Roman" w:hAnsi="Georgia" w:cs="Times New Roman"/>
          <w:sz w:val="24"/>
          <w:szCs w:val="24"/>
          <w:lang w:eastAsia="ru-RU"/>
        </w:rPr>
        <w:t>. На</w:t>
      </w:r>
      <w:r w:rsidRPr="0081770C">
        <w:rPr>
          <w:rFonts w:ascii="Georgia" w:eastAsia="Times New Roman" w:hAnsi="Georgia" w:cs="Times New Roman"/>
          <w:sz w:val="24"/>
          <w:szCs w:val="24"/>
          <w:lang w:val="en-US" w:eastAsia="ru-RU"/>
        </w:rPr>
        <w:t> </w:t>
      </w:r>
      <w:proofErr w:type="spellStart"/>
      <w:r w:rsidRPr="0081770C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водосвятном</w:t>
      </w:r>
      <w:proofErr w:type="spellEnd"/>
      <w:r w:rsidRPr="0081770C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молебне</w:t>
      </w:r>
      <w:r w:rsidRPr="0081770C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en-US" w:eastAsia="ru-RU"/>
        </w:rPr>
        <w:t> </w:t>
      </w:r>
      <w:r w:rsidRPr="0081770C">
        <w:rPr>
          <w:rFonts w:ascii="Georgia" w:eastAsia="Times New Roman" w:hAnsi="Georgia" w:cs="Times New Roman"/>
          <w:sz w:val="24"/>
          <w:szCs w:val="24"/>
          <w:lang w:eastAsia="ru-RU"/>
        </w:rPr>
        <w:t>освящается вода. Святую воду после молебна прихожане уносят с собой и ее можно и нужно употреблять, окроплять жилище (место работы) и всякую вещь.</w:t>
      </w:r>
      <w:r w:rsidRPr="0081770C">
        <w:rPr>
          <w:rFonts w:ascii="Georgia" w:eastAsia="Times New Roman" w:hAnsi="Georgia" w:cs="Times New Roman"/>
          <w:sz w:val="24"/>
          <w:szCs w:val="24"/>
          <w:lang w:val="en-US" w:eastAsia="ru-RU"/>
        </w:rPr>
        <w:t> </w:t>
      </w:r>
      <w:r w:rsidRPr="0081770C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(О еже </w:t>
      </w:r>
      <w:proofErr w:type="spellStart"/>
      <w:r w:rsidRPr="0081770C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быти</w:t>
      </w:r>
      <w:proofErr w:type="spellEnd"/>
      <w:r w:rsidRPr="0081770C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воде сей целительной душ и </w:t>
      </w:r>
      <w:proofErr w:type="gramStart"/>
      <w:r w:rsidRPr="0081770C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телес</w:t>
      </w:r>
      <w:proofErr w:type="gramEnd"/>
      <w:r w:rsidRPr="0081770C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и </w:t>
      </w:r>
      <w:proofErr w:type="spellStart"/>
      <w:r w:rsidRPr="0081770C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всякия</w:t>
      </w:r>
      <w:proofErr w:type="spellEnd"/>
      <w:r w:rsidRPr="0081770C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1770C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сопротивныя</w:t>
      </w:r>
      <w:proofErr w:type="spellEnd"/>
      <w:r w:rsidRPr="0081770C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силы </w:t>
      </w:r>
      <w:proofErr w:type="spellStart"/>
      <w:r w:rsidRPr="0081770C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отгнательной</w:t>
      </w:r>
      <w:proofErr w:type="spellEnd"/>
      <w:r w:rsidRPr="0081770C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…</w:t>
      </w:r>
      <w:r w:rsidRPr="008177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1770C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из </w:t>
      </w:r>
      <w:proofErr w:type="spellStart"/>
      <w:r w:rsidRPr="0081770C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последования</w:t>
      </w:r>
      <w:proofErr w:type="spellEnd"/>
      <w:r w:rsidRPr="0081770C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малого освящения воды</w:t>
      </w:r>
      <w:r w:rsidRPr="0081770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). Это значит, что Благодать </w:t>
      </w:r>
      <w:proofErr w:type="spellStart"/>
      <w:r w:rsidRPr="0081770C">
        <w:rPr>
          <w:rFonts w:ascii="Georgia" w:eastAsia="Times New Roman" w:hAnsi="Georgia" w:cs="Times New Roman"/>
          <w:sz w:val="24"/>
          <w:szCs w:val="24"/>
          <w:lang w:eastAsia="ru-RU"/>
        </w:rPr>
        <w:t>Святаго</w:t>
      </w:r>
      <w:proofErr w:type="spellEnd"/>
      <w:r w:rsidRPr="0081770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Духа, которая посылается на воду при ее освящении, имеет целебные свойства и отгоняет нечистую силу.</w:t>
      </w:r>
    </w:p>
    <w:p w:rsidR="00CB1677" w:rsidRPr="0081770C" w:rsidRDefault="00CB1677" w:rsidP="00CB1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0C">
        <w:rPr>
          <w:rFonts w:ascii="Georgia" w:eastAsia="Times New Roman" w:hAnsi="Georgia" w:cs="Times New Roman"/>
          <w:sz w:val="24"/>
          <w:szCs w:val="24"/>
          <w:lang w:eastAsia="ru-RU"/>
        </w:rPr>
        <w:t>Порой к молебнам добавляют акафисты, каноны.</w:t>
      </w:r>
    </w:p>
    <w:p w:rsidR="00CB1677" w:rsidRDefault="00CB1677" w:rsidP="00CB1677">
      <w:pPr>
        <w:rPr>
          <w:rFonts w:ascii="Georgia" w:hAnsi="Georgia"/>
          <w:b/>
          <w:bCs/>
        </w:rPr>
      </w:pPr>
      <w:r w:rsidRPr="0081770C">
        <w:rPr>
          <w:rFonts w:ascii="Georgia" w:hAnsi="Georgia"/>
        </w:rPr>
        <w:t>По вере нашей Господь подает</w:t>
      </w:r>
      <w:proofErr w:type="gramStart"/>
      <w:r w:rsidRPr="0081770C">
        <w:rPr>
          <w:rFonts w:ascii="Georgia" w:hAnsi="Georgia"/>
        </w:rPr>
        <w:t xml:space="preserve"> С</w:t>
      </w:r>
      <w:proofErr w:type="gramEnd"/>
      <w:r w:rsidRPr="0081770C">
        <w:rPr>
          <w:rFonts w:ascii="Georgia" w:hAnsi="Georgia"/>
        </w:rPr>
        <w:t>вою помощь весьма скоро после молебна.</w:t>
      </w:r>
      <w:r>
        <w:rPr>
          <w:lang w:val="en-US"/>
        </w:rPr>
        <w:t> </w:t>
      </w:r>
      <w:r w:rsidRPr="0081770C">
        <w:rPr>
          <w:rFonts w:ascii="Georgia" w:hAnsi="Georgia"/>
        </w:rPr>
        <w:t xml:space="preserve">Братья и сестры! Помните, что молебен это не волшебство. Каждый человек непременно должен и трудиться и молиться сам для спасения своей души и помощи </w:t>
      </w:r>
      <w:proofErr w:type="gramStart"/>
      <w:r w:rsidRPr="0081770C">
        <w:rPr>
          <w:rFonts w:ascii="Georgia" w:hAnsi="Georgia"/>
        </w:rPr>
        <w:t>ближним</w:t>
      </w:r>
      <w:proofErr w:type="gramEnd"/>
      <w:r w:rsidRPr="0081770C">
        <w:rPr>
          <w:rFonts w:ascii="Georgia" w:hAnsi="Georgia"/>
        </w:rPr>
        <w:t>!</w:t>
      </w:r>
      <w:r>
        <w:rPr>
          <w:rFonts w:ascii="Georgia" w:hAnsi="Georgia"/>
          <w:lang w:val="en-US"/>
        </w:rPr>
        <w:t> </w:t>
      </w:r>
      <w:r w:rsidRPr="000A35DF">
        <w:rPr>
          <w:rFonts w:ascii="Georgia" w:hAnsi="Georgia"/>
          <w:b/>
          <w:bCs/>
        </w:rPr>
        <w:t>"По вере Вашей да будет Вам"!</w:t>
      </w:r>
    </w:p>
    <w:p w:rsidR="00CB1677" w:rsidRDefault="00CB1677" w:rsidP="00CB1677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19799A"/>
          <w:sz w:val="24"/>
          <w:szCs w:val="24"/>
          <w:lang w:eastAsia="ru-RU"/>
        </w:rPr>
      </w:pPr>
    </w:p>
    <w:p w:rsidR="00CB1677" w:rsidRPr="00641272" w:rsidRDefault="00CB1677" w:rsidP="00CB167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72">
        <w:rPr>
          <w:rFonts w:ascii="Arial" w:eastAsia="Times New Roman" w:hAnsi="Arial" w:cs="Arial"/>
          <w:b/>
          <w:bCs/>
          <w:i/>
          <w:iCs/>
          <w:color w:val="19799A"/>
          <w:sz w:val="24"/>
          <w:szCs w:val="24"/>
          <w:lang w:eastAsia="ru-RU"/>
        </w:rPr>
        <w:lastRenderedPageBreak/>
        <w:t>Образец написания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272">
        <w:rPr>
          <w:rFonts w:ascii="Arial" w:eastAsia="Times New Roman" w:hAnsi="Arial" w:cs="Arial"/>
          <w:b/>
          <w:bCs/>
          <w:i/>
          <w:iCs/>
          <w:color w:val="19799A"/>
          <w:sz w:val="24"/>
          <w:szCs w:val="24"/>
          <w:lang w:eastAsia="ru-RU"/>
        </w:rPr>
        <w:t>записки на молебен</w:t>
      </w:r>
    </w:p>
    <w:p w:rsidR="00CB1677" w:rsidRPr="00641272" w:rsidRDefault="00CB1677" w:rsidP="00CB167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202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2"/>
      </w:tblGrid>
      <w:tr w:rsidR="00CB1677" w:rsidRPr="00641272" w:rsidTr="00CB1677">
        <w:trPr>
          <w:trHeight w:val="5035"/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1677" w:rsidRPr="00641272" w:rsidRDefault="00CB1677" w:rsidP="00E368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7671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77671D"/>
                <w:sz w:val="18"/>
                <w:szCs w:val="18"/>
                <w:lang w:eastAsia="ru-RU"/>
              </w:rPr>
              <w:drawing>
                <wp:inline distT="0" distB="0" distL="0" distR="0">
                  <wp:extent cx="318770" cy="574040"/>
                  <wp:effectExtent l="19050" t="0" r="5080" b="0"/>
                  <wp:docPr id="11" name="Рисунок 11" descr="http://rusbereza.ru/html/img/cros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usbereza.ru/html/img/cros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272">
              <w:rPr>
                <w:rFonts w:ascii="Verdana" w:eastAsia="Times New Roman" w:hAnsi="Verdana" w:cs="Times New Roman"/>
                <w:color w:val="77671D"/>
                <w:sz w:val="18"/>
                <w:szCs w:val="18"/>
                <w:lang w:eastAsia="ru-RU"/>
              </w:rPr>
              <w:t>   </w:t>
            </w:r>
            <w:r w:rsidRPr="00641272">
              <w:rPr>
                <w:rFonts w:ascii="Verdana" w:eastAsia="Times New Roman" w:hAnsi="Verdana" w:cs="Times New Roman"/>
                <w:color w:val="77671D"/>
                <w:sz w:val="18"/>
                <w:szCs w:val="18"/>
                <w:lang w:eastAsia="ru-RU"/>
              </w:rPr>
              <w:br/>
            </w:r>
            <w:r w:rsidRPr="00641272">
              <w:rPr>
                <w:rFonts w:ascii="Verdana" w:eastAsia="Times New Roman" w:hAnsi="Verdana" w:cs="Times New Roman"/>
                <w:b/>
                <w:bCs/>
                <w:i/>
                <w:iCs/>
                <w:color w:val="14617B"/>
                <w:sz w:val="18"/>
                <w:szCs w:val="18"/>
                <w:lang w:eastAsia="ru-RU"/>
              </w:rPr>
              <w:t>МОЛЕБЕН</w:t>
            </w:r>
            <w:r w:rsidRPr="00641272">
              <w:rPr>
                <w:rFonts w:ascii="Verdana" w:eastAsia="Times New Roman" w:hAnsi="Verdana" w:cs="Times New Roman"/>
                <w:color w:val="77671D"/>
                <w:sz w:val="18"/>
                <w:szCs w:val="18"/>
                <w:lang w:eastAsia="ru-RU"/>
              </w:rPr>
              <w:br/>
            </w:r>
            <w:r w:rsidRPr="00641272">
              <w:rPr>
                <w:rFonts w:ascii="Verdana" w:eastAsia="Times New Roman" w:hAnsi="Verdana" w:cs="Times New Roman"/>
                <w:i/>
                <w:iCs/>
                <w:color w:val="14617B"/>
                <w:sz w:val="18"/>
                <w:szCs w:val="18"/>
                <w:lang w:eastAsia="ru-RU"/>
              </w:rPr>
              <w:t>(Господу, Пресвятой Богородице или какому-либо святому)</w:t>
            </w:r>
            <w:r w:rsidRPr="00641272">
              <w:rPr>
                <w:rFonts w:ascii="Verdana" w:eastAsia="Times New Roman" w:hAnsi="Verdana" w:cs="Times New Roman"/>
                <w:i/>
                <w:iCs/>
                <w:color w:val="14617B"/>
                <w:sz w:val="18"/>
                <w:szCs w:val="18"/>
                <w:lang w:eastAsia="ru-RU"/>
              </w:rPr>
              <w:br/>
            </w:r>
            <w:r w:rsidRPr="00641272">
              <w:rPr>
                <w:rFonts w:ascii="Verdana" w:eastAsia="Times New Roman" w:hAnsi="Verdana" w:cs="Times New Roman"/>
                <w:color w:val="77671D"/>
                <w:sz w:val="18"/>
                <w:szCs w:val="18"/>
                <w:lang w:eastAsia="ru-RU"/>
              </w:rPr>
              <w:br/>
            </w:r>
            <w:r w:rsidRPr="00641272">
              <w:rPr>
                <w:rFonts w:ascii="Verdana" w:eastAsia="Times New Roman" w:hAnsi="Verdana" w:cs="Times New Roman"/>
                <w:i/>
                <w:iCs/>
                <w:color w:val="14617B"/>
                <w:sz w:val="18"/>
                <w:szCs w:val="18"/>
                <w:lang w:eastAsia="ru-RU"/>
              </w:rPr>
              <w:t>(Имена, за кого молиться в родит</w:t>
            </w:r>
            <w:proofErr w:type="gramStart"/>
            <w:r w:rsidRPr="00641272">
              <w:rPr>
                <w:rFonts w:ascii="Verdana" w:eastAsia="Times New Roman" w:hAnsi="Verdana" w:cs="Times New Roman"/>
                <w:i/>
                <w:iCs/>
                <w:color w:val="14617B"/>
                <w:sz w:val="18"/>
                <w:szCs w:val="18"/>
                <w:lang w:eastAsia="ru-RU"/>
              </w:rPr>
              <w:t>.</w:t>
            </w:r>
            <w:proofErr w:type="gramEnd"/>
            <w:r w:rsidRPr="00641272">
              <w:rPr>
                <w:rFonts w:ascii="Verdana" w:eastAsia="Times New Roman" w:hAnsi="Verdana" w:cs="Times New Roman"/>
                <w:i/>
                <w:iCs/>
                <w:color w:val="14617B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41272">
              <w:rPr>
                <w:rFonts w:ascii="Verdana" w:eastAsia="Times New Roman" w:hAnsi="Verdana" w:cs="Times New Roman"/>
                <w:i/>
                <w:iCs/>
                <w:color w:val="14617B"/>
                <w:sz w:val="18"/>
                <w:szCs w:val="18"/>
                <w:lang w:eastAsia="ru-RU"/>
              </w:rPr>
              <w:t>п</w:t>
            </w:r>
            <w:proofErr w:type="gramEnd"/>
            <w:r w:rsidRPr="00641272">
              <w:rPr>
                <w:rFonts w:ascii="Verdana" w:eastAsia="Times New Roman" w:hAnsi="Verdana" w:cs="Times New Roman"/>
                <w:i/>
                <w:iCs/>
                <w:color w:val="14617B"/>
                <w:sz w:val="18"/>
                <w:szCs w:val="18"/>
                <w:lang w:eastAsia="ru-RU"/>
              </w:rPr>
              <w:t>адеже, например):</w:t>
            </w:r>
            <w:r w:rsidRPr="00641272">
              <w:rPr>
                <w:rFonts w:ascii="Verdana" w:eastAsia="Times New Roman" w:hAnsi="Verdana" w:cs="Times New Roman"/>
                <w:color w:val="77671D"/>
                <w:sz w:val="18"/>
                <w:szCs w:val="18"/>
                <w:lang w:eastAsia="ru-RU"/>
              </w:rPr>
              <w:br/>
            </w:r>
            <w:r w:rsidRPr="00641272">
              <w:rPr>
                <w:rFonts w:ascii="Verdana" w:eastAsia="Times New Roman" w:hAnsi="Verdana" w:cs="Times New Roman"/>
                <w:i/>
                <w:iCs/>
                <w:color w:val="14617B"/>
                <w:sz w:val="18"/>
                <w:szCs w:val="18"/>
                <w:lang w:eastAsia="ru-RU"/>
              </w:rPr>
              <w:t>Анны</w:t>
            </w:r>
            <w:r w:rsidRPr="00641272">
              <w:rPr>
                <w:rFonts w:ascii="Verdana" w:eastAsia="Times New Roman" w:hAnsi="Verdana" w:cs="Times New Roman"/>
                <w:color w:val="77671D"/>
                <w:sz w:val="18"/>
                <w:szCs w:val="18"/>
                <w:lang w:eastAsia="ru-RU"/>
              </w:rPr>
              <w:t> </w:t>
            </w:r>
            <w:r w:rsidRPr="00641272">
              <w:rPr>
                <w:rFonts w:ascii="Verdana" w:eastAsia="Times New Roman" w:hAnsi="Verdana" w:cs="Times New Roman"/>
                <w:color w:val="77671D"/>
                <w:sz w:val="18"/>
                <w:szCs w:val="18"/>
                <w:lang w:eastAsia="ru-RU"/>
              </w:rPr>
              <w:br/>
            </w:r>
            <w:r w:rsidRPr="00641272">
              <w:rPr>
                <w:rFonts w:ascii="Verdana" w:eastAsia="Times New Roman" w:hAnsi="Verdana" w:cs="Times New Roman"/>
                <w:i/>
                <w:iCs/>
                <w:color w:val="14617B"/>
                <w:sz w:val="18"/>
                <w:szCs w:val="18"/>
                <w:lang w:eastAsia="ru-RU"/>
              </w:rPr>
              <w:t>Василия</w:t>
            </w:r>
            <w:r w:rsidRPr="00641272">
              <w:rPr>
                <w:rFonts w:ascii="Verdana" w:eastAsia="Times New Roman" w:hAnsi="Verdana" w:cs="Times New Roman"/>
                <w:color w:val="77671D"/>
                <w:sz w:val="18"/>
                <w:szCs w:val="18"/>
                <w:lang w:eastAsia="ru-RU"/>
              </w:rPr>
              <w:br/>
            </w:r>
            <w:proofErr w:type="spellStart"/>
            <w:r w:rsidRPr="00641272">
              <w:rPr>
                <w:rFonts w:ascii="Verdana" w:eastAsia="Times New Roman" w:hAnsi="Verdana" w:cs="Times New Roman"/>
                <w:i/>
                <w:iCs/>
                <w:color w:val="14617B"/>
                <w:sz w:val="18"/>
                <w:szCs w:val="18"/>
                <w:lang w:eastAsia="ru-RU"/>
              </w:rPr>
              <w:t>млд</w:t>
            </w:r>
            <w:proofErr w:type="spellEnd"/>
            <w:r w:rsidRPr="00641272">
              <w:rPr>
                <w:rFonts w:ascii="Verdana" w:eastAsia="Times New Roman" w:hAnsi="Verdana" w:cs="Times New Roman"/>
                <w:i/>
                <w:iCs/>
                <w:color w:val="14617B"/>
                <w:sz w:val="18"/>
                <w:szCs w:val="18"/>
                <w:lang w:eastAsia="ru-RU"/>
              </w:rPr>
              <w:t>. Анастасии</w:t>
            </w:r>
            <w:r w:rsidRPr="00641272">
              <w:rPr>
                <w:rFonts w:ascii="Verdana" w:eastAsia="Times New Roman" w:hAnsi="Verdana" w:cs="Times New Roman"/>
                <w:color w:val="77671D"/>
                <w:sz w:val="18"/>
                <w:szCs w:val="18"/>
                <w:lang w:eastAsia="ru-RU"/>
              </w:rPr>
              <w:br/>
            </w:r>
            <w:proofErr w:type="spellStart"/>
            <w:r w:rsidRPr="00641272">
              <w:rPr>
                <w:rFonts w:ascii="Verdana" w:eastAsia="Times New Roman" w:hAnsi="Verdana" w:cs="Times New Roman"/>
                <w:i/>
                <w:iCs/>
                <w:color w:val="14617B"/>
                <w:sz w:val="18"/>
                <w:szCs w:val="18"/>
                <w:lang w:eastAsia="ru-RU"/>
              </w:rPr>
              <w:t>отр</w:t>
            </w:r>
            <w:proofErr w:type="spellEnd"/>
            <w:r w:rsidRPr="00641272">
              <w:rPr>
                <w:rFonts w:ascii="Verdana" w:eastAsia="Times New Roman" w:hAnsi="Verdana" w:cs="Times New Roman"/>
                <w:i/>
                <w:iCs/>
                <w:color w:val="14617B"/>
                <w:sz w:val="18"/>
                <w:szCs w:val="18"/>
                <w:lang w:eastAsia="ru-RU"/>
              </w:rPr>
              <w:t>. Аркадия</w:t>
            </w:r>
            <w:r w:rsidRPr="00641272">
              <w:rPr>
                <w:rFonts w:ascii="Verdana" w:eastAsia="Times New Roman" w:hAnsi="Verdana" w:cs="Times New Roman"/>
                <w:color w:val="77671D"/>
                <w:sz w:val="18"/>
                <w:szCs w:val="18"/>
                <w:lang w:eastAsia="ru-RU"/>
              </w:rPr>
              <w:br/>
            </w:r>
            <w:r w:rsidRPr="00641272">
              <w:rPr>
                <w:rFonts w:ascii="Verdana" w:eastAsia="Times New Roman" w:hAnsi="Verdana" w:cs="Times New Roman"/>
                <w:i/>
                <w:iCs/>
                <w:color w:val="14617B"/>
                <w:sz w:val="18"/>
                <w:szCs w:val="18"/>
                <w:lang w:eastAsia="ru-RU"/>
              </w:rPr>
              <w:t>бол. Геннадия</w:t>
            </w:r>
          </w:p>
        </w:tc>
      </w:tr>
    </w:tbl>
    <w:p w:rsidR="00CB1677" w:rsidRDefault="00CB1677" w:rsidP="00CB1677">
      <w:pPr>
        <w:rPr>
          <w:rFonts w:ascii="Georgia" w:hAnsi="Georgia"/>
          <w:b/>
          <w:bCs/>
        </w:rPr>
      </w:pPr>
    </w:p>
    <w:p w:rsidR="007F0FF8" w:rsidRDefault="007F0FF8"/>
    <w:sectPr w:rsidR="007F0FF8" w:rsidSect="007F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1677"/>
    <w:rsid w:val="00081F16"/>
    <w:rsid w:val="000C1CFE"/>
    <w:rsid w:val="000E13C1"/>
    <w:rsid w:val="00177CFC"/>
    <w:rsid w:val="00194A63"/>
    <w:rsid w:val="001970D8"/>
    <w:rsid w:val="002F6750"/>
    <w:rsid w:val="0041536D"/>
    <w:rsid w:val="00440D15"/>
    <w:rsid w:val="004F6763"/>
    <w:rsid w:val="005137B8"/>
    <w:rsid w:val="00553079"/>
    <w:rsid w:val="00563690"/>
    <w:rsid w:val="005B7FC7"/>
    <w:rsid w:val="006A233C"/>
    <w:rsid w:val="006D216A"/>
    <w:rsid w:val="007B2EE6"/>
    <w:rsid w:val="007D4452"/>
    <w:rsid w:val="007F0FF8"/>
    <w:rsid w:val="0081260E"/>
    <w:rsid w:val="00890E23"/>
    <w:rsid w:val="008A7D97"/>
    <w:rsid w:val="008D45A8"/>
    <w:rsid w:val="0091591C"/>
    <w:rsid w:val="0091694E"/>
    <w:rsid w:val="0092162C"/>
    <w:rsid w:val="009E4279"/>
    <w:rsid w:val="00A22B71"/>
    <w:rsid w:val="00B07181"/>
    <w:rsid w:val="00B72437"/>
    <w:rsid w:val="00B77AB1"/>
    <w:rsid w:val="00CB1677"/>
    <w:rsid w:val="00E057D3"/>
    <w:rsid w:val="00E2444B"/>
    <w:rsid w:val="00E44360"/>
    <w:rsid w:val="00E8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429</Words>
  <Characters>2451</Characters>
  <Application>Microsoft Office Word</Application>
  <DocSecurity>0</DocSecurity>
  <Lines>20</Lines>
  <Paragraphs>5</Paragraphs>
  <ScaleCrop>false</ScaleCrop>
  <Company>Microsoft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2016-07-22T15:17:00Z</dcterms:created>
  <dcterms:modified xsi:type="dcterms:W3CDTF">2016-07-22T15:24:00Z</dcterms:modified>
</cp:coreProperties>
</file>